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4B" w:rsidRDefault="00C3314B" w:rsidP="00C3314B">
      <w:pPr>
        <w:jc w:val="center"/>
        <w:rPr>
          <w:b/>
        </w:rPr>
      </w:pPr>
      <w:r>
        <w:rPr>
          <w:b/>
          <w:noProof/>
          <w:lang w:val="it-IT"/>
        </w:rPr>
        <w:drawing>
          <wp:inline distT="114300" distB="114300" distL="114300" distR="114300" wp14:anchorId="53F73DC3" wp14:editId="4F094C63">
            <wp:extent cx="5731200" cy="14351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3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14B" w:rsidRDefault="00C3314B" w:rsidP="00C3314B">
      <w:pPr>
        <w:jc w:val="center"/>
        <w:rPr>
          <w:b/>
        </w:rPr>
      </w:pPr>
    </w:p>
    <w:p w:rsidR="00C3314B" w:rsidRDefault="00C3314B" w:rsidP="00C3314B">
      <w:pPr>
        <w:jc w:val="center"/>
        <w:rPr>
          <w:b/>
        </w:rPr>
      </w:pPr>
      <w:r>
        <w:rPr>
          <w:b/>
        </w:rPr>
        <w:t>REGOLAMENTO</w:t>
      </w:r>
    </w:p>
    <w:p w:rsidR="001444B0" w:rsidRDefault="001444B0" w:rsidP="00C3314B">
      <w:pPr>
        <w:jc w:val="center"/>
      </w:pPr>
      <w:bookmarkStart w:id="0" w:name="_GoBack"/>
      <w:bookmarkEnd w:id="0"/>
    </w:p>
    <w:p w:rsidR="00C3314B" w:rsidRDefault="00C3314B" w:rsidP="00C3314B">
      <w:pPr>
        <w:numPr>
          <w:ilvl w:val="0"/>
          <w:numId w:val="1"/>
        </w:numPr>
        <w:jc w:val="both"/>
      </w:pPr>
      <w:r>
        <w:t>Tutti gli studenti del “Liceo scientifico G. Marconi” possono partecipare al gioco.</w:t>
      </w:r>
    </w:p>
    <w:p w:rsidR="00C3314B" w:rsidRDefault="00C3314B" w:rsidP="00C3314B">
      <w:pPr>
        <w:numPr>
          <w:ilvl w:val="0"/>
          <w:numId w:val="1"/>
        </w:numPr>
        <w:jc w:val="both"/>
      </w:pPr>
      <w:r>
        <w:t>Ogni studente potrà partecipare ogni due settimane al gioco rispondendo al Modulo Google che riceverà sulla propria mail istituzionale.</w:t>
      </w:r>
    </w:p>
    <w:p w:rsidR="00C3314B" w:rsidRDefault="00C3314B" w:rsidP="00C3314B">
      <w:pPr>
        <w:numPr>
          <w:ilvl w:val="0"/>
          <w:numId w:val="1"/>
        </w:numPr>
        <w:jc w:val="both"/>
      </w:pPr>
      <w:r>
        <w:t>Sarà possibile rispondere a ciascun quesito entro 10 giorni dalla sua pubblicazione.</w:t>
      </w:r>
    </w:p>
    <w:p w:rsidR="00C3314B" w:rsidRDefault="00C3314B" w:rsidP="00C3314B">
      <w:pPr>
        <w:numPr>
          <w:ilvl w:val="0"/>
          <w:numId w:val="1"/>
        </w:numPr>
        <w:jc w:val="both"/>
      </w:pPr>
      <w:r>
        <w:t xml:space="preserve">Il gioco consiste nell’indovinare il titolo di un libro “nascosto” in una definizione. La definizione potrà ricordare il contenuto del libro, parafrasare il titolo o alludervi in modo ironico… </w:t>
      </w:r>
    </w:p>
    <w:p w:rsidR="00C3314B" w:rsidRDefault="00C3314B" w:rsidP="00C3314B">
      <w:pPr>
        <w:numPr>
          <w:ilvl w:val="0"/>
          <w:numId w:val="1"/>
        </w:numPr>
        <w:jc w:val="both"/>
      </w:pPr>
      <w:r>
        <w:t xml:space="preserve">Il titolo andrà scritto integralmente e correttamente, nella forma ufficialmente attestata. Non saranno presi in considerazione titoli con errori ortografici o di battitura (no </w:t>
      </w:r>
      <w:r>
        <w:rPr>
          <w:i/>
        </w:rPr>
        <w:t xml:space="preserve">Se </w:t>
      </w:r>
      <w:proofErr w:type="spellStart"/>
      <w:r>
        <w:rPr>
          <w:i/>
        </w:rPr>
        <w:t>qesto</w:t>
      </w:r>
      <w:proofErr w:type="spellEnd"/>
      <w:r>
        <w:rPr>
          <w:i/>
        </w:rPr>
        <w:t xml:space="preserve"> è un uomo</w:t>
      </w:r>
      <w:r>
        <w:t xml:space="preserve">) o di accenti e/o apostrofi (no </w:t>
      </w:r>
      <w:r>
        <w:rPr>
          <w:i/>
        </w:rPr>
        <w:t>Se questo e un uomo</w:t>
      </w:r>
      <w:r>
        <w:t xml:space="preserve"> o </w:t>
      </w:r>
      <w:r>
        <w:rPr>
          <w:i/>
        </w:rPr>
        <w:t xml:space="preserve">Se questo è </w:t>
      </w:r>
      <w:proofErr w:type="spellStart"/>
      <w:r>
        <w:rPr>
          <w:i/>
        </w:rPr>
        <w:t>un’uomo</w:t>
      </w:r>
      <w:proofErr w:type="spellEnd"/>
      <w:r>
        <w:t>).</w:t>
      </w:r>
    </w:p>
    <w:p w:rsidR="00C3314B" w:rsidRDefault="00C3314B" w:rsidP="00C3314B">
      <w:pPr>
        <w:numPr>
          <w:ilvl w:val="0"/>
          <w:numId w:val="1"/>
        </w:numPr>
        <w:jc w:val="both"/>
      </w:pPr>
      <w:r>
        <w:t>Nel caso di titoli di opere straniere, sarà utilizzato il titolo italiano correntemente ed ufficialmente accettato nel maggior numero di edizioni.</w:t>
      </w:r>
    </w:p>
    <w:p w:rsidR="00C3314B" w:rsidRDefault="00C3314B" w:rsidP="00C3314B">
      <w:pPr>
        <w:numPr>
          <w:ilvl w:val="0"/>
          <w:numId w:val="1"/>
        </w:numPr>
        <w:jc w:val="both"/>
      </w:pPr>
      <w:r>
        <w:t xml:space="preserve">Tutti i libri con i quali giocheremo saranno testi presenti in formato cartaceo o digitale nella nostra Biblioteca scolastica. </w:t>
      </w:r>
    </w:p>
    <w:p w:rsidR="00C3314B" w:rsidRDefault="00C3314B" w:rsidP="00C3314B">
      <w:pPr>
        <w:numPr>
          <w:ilvl w:val="0"/>
          <w:numId w:val="1"/>
        </w:numPr>
        <w:jc w:val="both"/>
      </w:pPr>
      <w:r>
        <w:t>Colui che avrà dato la risposta giusta per primo (farà fede la data dell’invio del Modulo Google) riceverà 5 punti, tutti coloro che avranno risposto correttamente riceveranno 3 punti, gli altri 0.</w:t>
      </w:r>
    </w:p>
    <w:p w:rsidR="00C3314B" w:rsidRDefault="00C3314B" w:rsidP="00C3314B">
      <w:pPr>
        <w:numPr>
          <w:ilvl w:val="0"/>
          <w:numId w:val="1"/>
        </w:numPr>
        <w:jc w:val="both"/>
      </w:pPr>
      <w:r>
        <w:rPr>
          <w:b/>
        </w:rPr>
        <w:t>BONUS GAMER DOC:</w:t>
      </w:r>
      <w:r>
        <w:t xml:space="preserve"> a tutti i ragazzi che hanno partecipato alla gara l’anno scorso e che risponderanno correttamente alla prima </w:t>
      </w:r>
      <w:proofErr w:type="spellStart"/>
      <w:r>
        <w:t>challenge</w:t>
      </w:r>
      <w:proofErr w:type="spellEnd"/>
      <w:r>
        <w:t>, sarà attribuito un bonus di 2 punti.</w:t>
      </w:r>
    </w:p>
    <w:p w:rsidR="00C3314B" w:rsidRDefault="00C3314B" w:rsidP="00C3314B">
      <w:pPr>
        <w:numPr>
          <w:ilvl w:val="0"/>
          <w:numId w:val="1"/>
        </w:numPr>
        <w:jc w:val="both"/>
      </w:pPr>
      <w:r>
        <w:rPr>
          <w:b/>
        </w:rPr>
        <w:t>BONUS NEW GAMER:</w:t>
      </w:r>
      <w:r>
        <w:t xml:space="preserve"> ai nuovi partecipanti che risponderanno alle prime 4 </w:t>
      </w:r>
      <w:proofErr w:type="spellStart"/>
      <w:r>
        <w:t>challenge</w:t>
      </w:r>
      <w:proofErr w:type="spellEnd"/>
      <w:r>
        <w:t>, dando almeno 2 volte la risposta corretta, sarà attribuito un bonus di 2 punti.</w:t>
      </w:r>
    </w:p>
    <w:p w:rsidR="00C3314B" w:rsidRDefault="00C3314B" w:rsidP="00C3314B">
      <w:pPr>
        <w:numPr>
          <w:ilvl w:val="0"/>
          <w:numId w:val="1"/>
        </w:numPr>
        <w:jc w:val="both"/>
      </w:pPr>
      <w:r>
        <w:t xml:space="preserve">Alla fine di maggio, si stilerà la classifica finale che vedrà quest’anno tre vincitori: il </w:t>
      </w:r>
      <w:r>
        <w:rPr>
          <w:b/>
        </w:rPr>
        <w:t>primo classificato</w:t>
      </w:r>
      <w:r>
        <w:t xml:space="preserve"> riceverà come premio un</w:t>
      </w:r>
      <w:r>
        <w:rPr>
          <w:b/>
        </w:rPr>
        <w:t xml:space="preserve"> buono-libri da 100 euro</w:t>
      </w:r>
      <w:r>
        <w:t xml:space="preserve">, il </w:t>
      </w:r>
      <w:r>
        <w:rPr>
          <w:b/>
        </w:rPr>
        <w:t>secondo</w:t>
      </w:r>
      <w:r>
        <w:t xml:space="preserve"> un </w:t>
      </w:r>
      <w:r>
        <w:rPr>
          <w:b/>
        </w:rPr>
        <w:t>buono da 50 euro</w:t>
      </w:r>
      <w:r>
        <w:t xml:space="preserve"> ed il </w:t>
      </w:r>
      <w:r>
        <w:rPr>
          <w:b/>
        </w:rPr>
        <w:t>terzo</w:t>
      </w:r>
      <w:r>
        <w:t xml:space="preserve"> classificato un </w:t>
      </w:r>
      <w:r>
        <w:rPr>
          <w:b/>
        </w:rPr>
        <w:t>buono da 25 euro</w:t>
      </w:r>
      <w:r>
        <w:t xml:space="preserve">. Tutti i buoni saranno da spendere presso la libreria </w:t>
      </w:r>
      <w:proofErr w:type="spellStart"/>
      <w:r>
        <w:t>Ubik</w:t>
      </w:r>
      <w:proofErr w:type="spellEnd"/>
      <w:r>
        <w:t>.</w:t>
      </w:r>
    </w:p>
    <w:p w:rsidR="00B7740B" w:rsidRDefault="00C3314B" w:rsidP="00C3314B">
      <w:pPr>
        <w:numPr>
          <w:ilvl w:val="0"/>
          <w:numId w:val="1"/>
        </w:numPr>
        <w:jc w:val="both"/>
      </w:pPr>
      <w:r>
        <w:t xml:space="preserve">Nel caso di </w:t>
      </w:r>
      <w:r>
        <w:rPr>
          <w:i/>
        </w:rPr>
        <w:t>ex aequo</w:t>
      </w:r>
      <w:r>
        <w:t>, risulterà vincitore lo studente più giovane.</w:t>
      </w:r>
    </w:p>
    <w:sectPr w:rsidR="00B774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C2F40"/>
    <w:multiLevelType w:val="multilevel"/>
    <w:tmpl w:val="ACC2F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4B"/>
    <w:rsid w:val="001444B0"/>
    <w:rsid w:val="00B7740B"/>
    <w:rsid w:val="00C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6688"/>
  <w15:chartTrackingRefBased/>
  <w15:docId w15:val="{C77D6B47-7C0D-4404-B9BE-45F8DAC6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314B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2</cp:revision>
  <dcterms:created xsi:type="dcterms:W3CDTF">2023-11-13T17:17:00Z</dcterms:created>
  <dcterms:modified xsi:type="dcterms:W3CDTF">2023-11-13T17:17:00Z</dcterms:modified>
</cp:coreProperties>
</file>